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D" w:rsidRDefault="00B86DED" w:rsidP="00B86DED">
      <w:pPr>
        <w:outlineLvl w:val="0"/>
      </w:pPr>
      <w:r>
        <w:t>SUUR JA VÄIKE ALGUSTÄHT</w:t>
      </w:r>
    </w:p>
    <w:p w:rsidR="00B86DED" w:rsidRDefault="00B86DED" w:rsidP="00B86DED"/>
    <w:p w:rsidR="00B86DED" w:rsidRDefault="00B86DED" w:rsidP="00B86DED">
      <w:pPr>
        <w:outlineLvl w:val="0"/>
        <w:rPr>
          <w:u w:val="single"/>
        </w:rPr>
      </w:pPr>
      <w:r>
        <w:rPr>
          <w:u w:val="single"/>
        </w:rPr>
        <w:t>Nimed</w:t>
      </w:r>
    </w:p>
    <w:p w:rsidR="00B86DED" w:rsidRDefault="00B86DED" w:rsidP="00B86DED">
      <w:pPr>
        <w:outlineLvl w:val="0"/>
      </w:pPr>
      <w:r>
        <w:t>Nimed kirjutatakse läbiva suurtähega:</w:t>
      </w:r>
    </w:p>
    <w:p w:rsidR="00B86DED" w:rsidRDefault="00B86DED" w:rsidP="00B86DED">
      <w:pPr>
        <w:numPr>
          <w:ilvl w:val="0"/>
          <w:numId w:val="1"/>
        </w:numPr>
      </w:pPr>
      <w:r>
        <w:t xml:space="preserve">isikud ja olendid: </w:t>
      </w:r>
      <w:r>
        <w:rPr>
          <w:i/>
        </w:rPr>
        <w:t>Siim Kallas</w:t>
      </w:r>
      <w:r w:rsidRPr="00F91A48">
        <w:rPr>
          <w:i/>
        </w:rPr>
        <w:t>, Elmo Nüganen, Vanapagan, Richard Lõvisüda</w:t>
      </w:r>
      <w:r>
        <w:rPr>
          <w:i/>
        </w:rPr>
        <w:t>;</w:t>
      </w:r>
    </w:p>
    <w:p w:rsidR="00B86DED" w:rsidRDefault="00B86DED" w:rsidP="00B86DED">
      <w:pPr>
        <w:numPr>
          <w:ilvl w:val="0"/>
          <w:numId w:val="1"/>
        </w:numPr>
      </w:pPr>
      <w:r>
        <w:t xml:space="preserve">taevakehad, maailmajaod, kohad, linnad, veekogud, ehitised: </w:t>
      </w:r>
      <w:r>
        <w:rPr>
          <w:i/>
        </w:rPr>
        <w:t>Veenus, Jupiter, Kaljukitse tähtkuju, Euroopa, Kreeka, Viljandi, Narva jõgi, Paks Margareeta.</w:t>
      </w:r>
    </w:p>
    <w:p w:rsidR="00B86DED" w:rsidRDefault="00B86DED" w:rsidP="00B86DED">
      <w:r>
        <w:t>Nime juurde kuuluv püsiv täiend kirjutatakse suure tähega ja ühendatakse sidekriipsu abil:</w:t>
      </w:r>
    </w:p>
    <w:p w:rsidR="00B86DED" w:rsidRPr="00A1798A" w:rsidRDefault="00B86DED" w:rsidP="00B86DED">
      <w:pPr>
        <w:rPr>
          <w:i/>
        </w:rPr>
      </w:pPr>
      <w:proofErr w:type="spellStart"/>
      <w:r>
        <w:rPr>
          <w:i/>
        </w:rPr>
        <w:t>Ida-Euroopa</w:t>
      </w:r>
      <w:proofErr w:type="spellEnd"/>
      <w:r>
        <w:rPr>
          <w:i/>
        </w:rPr>
        <w:t>, Lõuna-Aafrika, Tsaari-Venemaa, Kaval-Ants.</w:t>
      </w:r>
    </w:p>
    <w:p w:rsidR="00B86DED" w:rsidRDefault="00B86DED" w:rsidP="00B86DED">
      <w:pPr>
        <w:rPr>
          <w:i/>
        </w:rPr>
      </w:pPr>
      <w:r>
        <w:t xml:space="preserve">Nimi kirjutatakse suure tähega ka täiendina: </w:t>
      </w:r>
      <w:r w:rsidRPr="0065707C">
        <w:rPr>
          <w:i/>
        </w:rPr>
        <w:t xml:space="preserve">Eesti kroon, </w:t>
      </w:r>
      <w:r>
        <w:rPr>
          <w:i/>
        </w:rPr>
        <w:t xml:space="preserve">Läti laev, Hollandi </w:t>
      </w:r>
      <w:proofErr w:type="spellStart"/>
      <w:r>
        <w:rPr>
          <w:i/>
        </w:rPr>
        <w:t>juust,Soome</w:t>
      </w:r>
      <w:proofErr w:type="spellEnd"/>
      <w:r>
        <w:rPr>
          <w:i/>
        </w:rPr>
        <w:t xml:space="preserve"> kelk.</w:t>
      </w:r>
    </w:p>
    <w:p w:rsidR="00B86DED" w:rsidRDefault="00B86DED" w:rsidP="00B86DED">
      <w:pPr>
        <w:rPr>
          <w:i/>
        </w:rPr>
      </w:pPr>
      <w:r>
        <w:t xml:space="preserve">AGA väikse tähega kirjutatakse kohanimed rahvuskuuluvuse väljendamiseks ja keelenimetustes: </w:t>
      </w:r>
      <w:r>
        <w:rPr>
          <w:i/>
        </w:rPr>
        <w:t>eesti keel, norra rahvakultuur, hispaania kunstnik, taani filosoof.</w:t>
      </w:r>
    </w:p>
    <w:p w:rsidR="00B86DED" w:rsidRDefault="00B86DED" w:rsidP="00B86DED">
      <w:pPr>
        <w:numPr>
          <w:ilvl w:val="0"/>
          <w:numId w:val="2"/>
        </w:numPr>
      </w:pPr>
      <w:r>
        <w:t xml:space="preserve">perioodikaväljaanded: </w:t>
      </w:r>
      <w:r>
        <w:rPr>
          <w:i/>
        </w:rPr>
        <w:t>Postimees, Sirp, Maaleht, Eesti Loodus, Eesti Päevaleht</w:t>
      </w:r>
      <w:r>
        <w:t>;</w:t>
      </w:r>
    </w:p>
    <w:p w:rsidR="00B86DED" w:rsidRPr="00F00F5A" w:rsidRDefault="00B86DED" w:rsidP="00B86DED">
      <w:pPr>
        <w:numPr>
          <w:ilvl w:val="0"/>
          <w:numId w:val="2"/>
        </w:numPr>
      </w:pPr>
      <w:r>
        <w:t xml:space="preserve">tooted: </w:t>
      </w:r>
      <w:r>
        <w:rPr>
          <w:i/>
        </w:rPr>
        <w:t xml:space="preserve">keefir </w:t>
      </w:r>
      <w:proofErr w:type="spellStart"/>
      <w:r>
        <w:rPr>
          <w:i/>
        </w:rPr>
        <w:t>Gefilus</w:t>
      </w:r>
      <w:proofErr w:type="spellEnd"/>
      <w:r>
        <w:rPr>
          <w:i/>
        </w:rPr>
        <w:t xml:space="preserve">, Ema sai, limonaad </w:t>
      </w:r>
      <w:proofErr w:type="spellStart"/>
      <w:r>
        <w:rPr>
          <w:i/>
        </w:rPr>
        <w:t>Buratino</w:t>
      </w:r>
      <w:proofErr w:type="spellEnd"/>
      <w:r>
        <w:rPr>
          <w:i/>
        </w:rPr>
        <w:t xml:space="preserve">, Värska, Philips, Ford </w:t>
      </w:r>
      <w:proofErr w:type="spellStart"/>
      <w:r>
        <w:rPr>
          <w:i/>
        </w:rPr>
        <w:t>Focus</w:t>
      </w:r>
      <w:proofErr w:type="spellEnd"/>
      <w:r>
        <w:rPr>
          <w:i/>
        </w:rPr>
        <w:t>;</w:t>
      </w:r>
    </w:p>
    <w:p w:rsidR="00B86DED" w:rsidRPr="00F00F5A" w:rsidRDefault="00B86DED" w:rsidP="00B86DED">
      <w:pPr>
        <w:numPr>
          <w:ilvl w:val="0"/>
          <w:numId w:val="2"/>
        </w:numPr>
      </w:pPr>
      <w:r w:rsidRPr="00F00F5A">
        <w:t>asutused, ettevõtted, organisatsioonid</w:t>
      </w:r>
      <w:r>
        <w:rPr>
          <w:i/>
        </w:rPr>
        <w:t>: reklaamifirma Kolm Karu, Kalev, Philips.</w:t>
      </w:r>
    </w:p>
    <w:p w:rsidR="00B86DED" w:rsidRPr="00600BF2" w:rsidRDefault="00B86DED" w:rsidP="00B86DED">
      <w:pPr>
        <w:rPr>
          <w:i/>
        </w:rPr>
      </w:pPr>
      <w:r w:rsidRPr="00600BF2">
        <w:t xml:space="preserve">Läbivat suurtähte (s.t ka liigisõnad suurega) kasutatakse vaid </w:t>
      </w:r>
      <w:proofErr w:type="spellStart"/>
      <w:r w:rsidRPr="00600BF2">
        <w:t>üliametlikes</w:t>
      </w:r>
      <w:proofErr w:type="spellEnd"/>
      <w:r w:rsidRPr="00600BF2">
        <w:t xml:space="preserve"> tekstides (dokumentides, pitsatitel jmt): </w:t>
      </w:r>
      <w:r>
        <w:rPr>
          <w:i/>
        </w:rPr>
        <w:t>Tartu ülikool,</w:t>
      </w:r>
      <w:r w:rsidRPr="00600BF2">
        <w:rPr>
          <w:i/>
        </w:rPr>
        <w:t xml:space="preserve"> Eesti </w:t>
      </w:r>
      <w:proofErr w:type="spellStart"/>
      <w:r w:rsidRPr="00600BF2">
        <w:rPr>
          <w:i/>
        </w:rPr>
        <w:t>üliõpilaskondade</w:t>
      </w:r>
      <w:proofErr w:type="spellEnd"/>
      <w:r w:rsidRPr="00600BF2">
        <w:rPr>
          <w:i/>
        </w:rPr>
        <w:t xml:space="preserve"> liit, Ee</w:t>
      </w:r>
      <w:r>
        <w:rPr>
          <w:i/>
        </w:rPr>
        <w:t>sti vabariik, Eesti kaitsevägi,</w:t>
      </w:r>
      <w:r w:rsidRPr="00600BF2">
        <w:rPr>
          <w:i/>
        </w:rPr>
        <w:t xml:space="preserve"> Vanemuise kontserdimaja,</w:t>
      </w:r>
      <w:r>
        <w:rPr>
          <w:i/>
        </w:rPr>
        <w:t xml:space="preserve"> Eesti Näituste sinine paviljon,</w:t>
      </w:r>
    </w:p>
    <w:p w:rsidR="00B86DED" w:rsidRDefault="00B86DED" w:rsidP="00B86DED">
      <w:pPr>
        <w:outlineLvl w:val="0"/>
        <w:rPr>
          <w:i/>
        </w:rPr>
      </w:pPr>
      <w:r w:rsidRPr="00600BF2">
        <w:rPr>
          <w:i/>
        </w:rPr>
        <w:t>Euroopa Liit ~ euroliit</w:t>
      </w:r>
      <w:r>
        <w:rPr>
          <w:i/>
        </w:rPr>
        <w:t xml:space="preserve">, </w:t>
      </w:r>
      <w:r w:rsidRPr="00600BF2">
        <w:rPr>
          <w:i/>
        </w:rPr>
        <w:t>Euroopa Komisjon</w:t>
      </w:r>
      <w:r>
        <w:rPr>
          <w:i/>
        </w:rPr>
        <w:t xml:space="preserve">, </w:t>
      </w:r>
      <w:r w:rsidRPr="00600BF2">
        <w:rPr>
          <w:i/>
        </w:rPr>
        <w:t>euro</w:t>
      </w:r>
      <w:r>
        <w:rPr>
          <w:i/>
        </w:rPr>
        <w:t>.</w:t>
      </w:r>
    </w:p>
    <w:p w:rsidR="00B86DED" w:rsidRDefault="00B86DED" w:rsidP="00B86DED">
      <w:pPr>
        <w:rPr>
          <w:i/>
        </w:rPr>
      </w:pPr>
      <w:r w:rsidRPr="00600BF2">
        <w:t xml:space="preserve">Asutuste allüksuste nimetused kirjutatakse väikese algustähega: </w:t>
      </w:r>
      <w:r>
        <w:rPr>
          <w:i/>
        </w:rPr>
        <w:t>Tartu Ülikooli eesti keele instituut</w:t>
      </w:r>
      <w:r w:rsidRPr="00600BF2">
        <w:rPr>
          <w:i/>
        </w:rPr>
        <w:t xml:space="preserve">, </w:t>
      </w:r>
      <w:proofErr w:type="spellStart"/>
      <w:r w:rsidRPr="00600BF2">
        <w:rPr>
          <w:i/>
        </w:rPr>
        <w:t>Naiskodukaitse</w:t>
      </w:r>
      <w:proofErr w:type="spellEnd"/>
      <w:r w:rsidRPr="00600BF2">
        <w:rPr>
          <w:i/>
        </w:rPr>
        <w:t xml:space="preserve"> Tartu ringkonna akadeemilise jaoskonna juhatus, siseministeeriumi rahvastiku toimingute osakond</w:t>
      </w:r>
      <w:r>
        <w:rPr>
          <w:i/>
        </w:rPr>
        <w:t>.</w:t>
      </w:r>
    </w:p>
    <w:p w:rsidR="00B86DED" w:rsidRPr="00600BF2" w:rsidRDefault="00B86DED" w:rsidP="00B86DED">
      <w:r w:rsidRPr="00600BF2">
        <w:t xml:space="preserve">Eesti keel eelistab omastavalist eestäiendit: </w:t>
      </w:r>
      <w:r w:rsidRPr="00600BF2">
        <w:rPr>
          <w:i/>
        </w:rPr>
        <w:t>Kultase kohvik, Kuku raadio.</w:t>
      </w:r>
    </w:p>
    <w:p w:rsidR="00B86DED" w:rsidRPr="00600BF2" w:rsidRDefault="00B86DED" w:rsidP="00B86DED">
      <w:pPr>
        <w:rPr>
          <w:i/>
        </w:rPr>
      </w:pPr>
      <w:r>
        <w:t xml:space="preserve">Täiesti väär on </w:t>
      </w:r>
      <w:proofErr w:type="spellStart"/>
      <w:r>
        <w:t>om-</w:t>
      </w:r>
      <w:r w:rsidRPr="00600BF2">
        <w:t>s</w:t>
      </w:r>
      <w:proofErr w:type="spellEnd"/>
      <w:r w:rsidRPr="00600BF2">
        <w:t xml:space="preserve"> käändes nimi pärast liigisõna: </w:t>
      </w:r>
      <w:r w:rsidRPr="00600BF2">
        <w:rPr>
          <w:i/>
        </w:rPr>
        <w:t>*kompveki</w:t>
      </w:r>
      <w:r>
        <w:rPr>
          <w:i/>
        </w:rPr>
        <w:t>d Teekonna, *spordiklubi Ringi.</w:t>
      </w:r>
    </w:p>
    <w:p w:rsidR="00B86DED" w:rsidRPr="00F00F5A" w:rsidRDefault="00B86DED" w:rsidP="00B86DED">
      <w:pPr>
        <w:numPr>
          <w:ilvl w:val="0"/>
          <w:numId w:val="2"/>
        </w:numPr>
      </w:pPr>
      <w:r>
        <w:t xml:space="preserve">ordenid ja autasud: </w:t>
      </w:r>
      <w:r>
        <w:rPr>
          <w:i/>
        </w:rPr>
        <w:t>Vabadusrist, Kuldne Palmioks, Maarjamaa Risti orden;</w:t>
      </w:r>
    </w:p>
    <w:p w:rsidR="00B86DED" w:rsidRPr="00AF634F" w:rsidRDefault="00B86DED" w:rsidP="00B86DED">
      <w:pPr>
        <w:numPr>
          <w:ilvl w:val="0"/>
          <w:numId w:val="2"/>
        </w:numPr>
      </w:pPr>
      <w:r>
        <w:t xml:space="preserve">ajaloosündmused esisuurtähega (või väikeste tähtedega): </w:t>
      </w:r>
      <w:proofErr w:type="spellStart"/>
      <w:r>
        <w:rPr>
          <w:i/>
        </w:rPr>
        <w:t>Jüriöö</w:t>
      </w:r>
      <w:proofErr w:type="spellEnd"/>
      <w:r>
        <w:rPr>
          <w:i/>
        </w:rPr>
        <w:t xml:space="preserve"> ülestõus=</w:t>
      </w:r>
      <w:proofErr w:type="spellStart"/>
      <w:r>
        <w:rPr>
          <w:i/>
        </w:rPr>
        <w:t>jüriöö</w:t>
      </w:r>
      <w:proofErr w:type="spellEnd"/>
      <w:r>
        <w:rPr>
          <w:i/>
        </w:rPr>
        <w:t xml:space="preserve"> ülestõus, Teine (II) maailmasõda=teine maailmasõda, külm sõda.</w:t>
      </w:r>
    </w:p>
    <w:p w:rsidR="00B86DED" w:rsidRDefault="00B86DED" w:rsidP="00B86DED">
      <w:pPr>
        <w:outlineLvl w:val="0"/>
        <w:rPr>
          <w:u w:val="single"/>
        </w:rPr>
      </w:pPr>
    </w:p>
    <w:p w:rsidR="00B86DED" w:rsidRDefault="00B86DED" w:rsidP="00B86DED">
      <w:pPr>
        <w:outlineLvl w:val="0"/>
        <w:rPr>
          <w:u w:val="single"/>
        </w:rPr>
      </w:pPr>
      <w:r>
        <w:rPr>
          <w:u w:val="single"/>
        </w:rPr>
        <w:t>Nimetused</w:t>
      </w:r>
    </w:p>
    <w:p w:rsidR="00B86DED" w:rsidRPr="00464345" w:rsidRDefault="00B86DED" w:rsidP="00B86DED">
      <w:pPr>
        <w:numPr>
          <w:ilvl w:val="0"/>
          <w:numId w:val="3"/>
        </w:numPr>
        <w:rPr>
          <w:u w:val="single"/>
        </w:rPr>
      </w:pPr>
      <w:r>
        <w:t>tänav, vabariik, järv, meri, ookean, jõgi, allee, gümnaasium, jogurt, planeet, linn;</w:t>
      </w:r>
    </w:p>
    <w:p w:rsidR="00B86DED" w:rsidRPr="00ED660F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kuud ja nädalapäevad: </w:t>
      </w:r>
      <w:r>
        <w:rPr>
          <w:i/>
        </w:rPr>
        <w:t>aprill, maikuu, pühapäev;</w:t>
      </w:r>
    </w:p>
    <w:p w:rsidR="00B86DED" w:rsidRPr="00ED660F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pühad ja tähtpäevad: </w:t>
      </w:r>
      <w:proofErr w:type="spellStart"/>
      <w:r>
        <w:rPr>
          <w:i/>
        </w:rPr>
        <w:t>jüripäev</w:t>
      </w:r>
      <w:proofErr w:type="spellEnd"/>
      <w:r>
        <w:rPr>
          <w:i/>
        </w:rPr>
        <w:t>, mihklipäev, jõulud, võidupüha;</w:t>
      </w:r>
    </w:p>
    <w:p w:rsidR="00B86DED" w:rsidRPr="00ED660F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üritused: </w:t>
      </w:r>
      <w:r>
        <w:rPr>
          <w:i/>
        </w:rPr>
        <w:t>meistrivõistlused, üldlaulupidu, olümpiamängud, rahvatantsupidu;</w:t>
      </w:r>
    </w:p>
    <w:p w:rsidR="00B86DED" w:rsidRPr="00091647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ametinimetused: </w:t>
      </w:r>
      <w:r>
        <w:rPr>
          <w:i/>
        </w:rPr>
        <w:t>professor, juhataja, direktor, minister, president, kindral;</w:t>
      </w:r>
    </w:p>
    <w:p w:rsidR="00B86DED" w:rsidRPr="00ED660F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aunimetused: </w:t>
      </w:r>
      <w:r w:rsidRPr="00600BF2">
        <w:rPr>
          <w:i/>
        </w:rPr>
        <w:t>aasta õpetaja, aasta isa, aasta sportlane, aasta auto</w:t>
      </w:r>
      <w:r>
        <w:rPr>
          <w:i/>
        </w:rPr>
        <w:t>;</w:t>
      </w:r>
    </w:p>
    <w:p w:rsidR="00B86DED" w:rsidRDefault="00B86DED" w:rsidP="00B86DED">
      <w:pPr>
        <w:numPr>
          <w:ilvl w:val="0"/>
          <w:numId w:val="3"/>
        </w:numPr>
        <w:rPr>
          <w:u w:val="single"/>
        </w:rPr>
      </w:pPr>
      <w:r>
        <w:t xml:space="preserve">rahvused: </w:t>
      </w:r>
      <w:r>
        <w:rPr>
          <w:i/>
        </w:rPr>
        <w:t>sakslane, inglane, eestlane.</w:t>
      </w:r>
    </w:p>
    <w:p w:rsidR="00B86DED" w:rsidRPr="00F00F5A" w:rsidRDefault="00B86DED" w:rsidP="00B86DED">
      <w:pPr>
        <w:rPr>
          <w:u w:val="single"/>
        </w:rPr>
      </w:pPr>
    </w:p>
    <w:p w:rsidR="00B86DED" w:rsidRDefault="00B86DED" w:rsidP="00B86DED">
      <w:pPr>
        <w:outlineLvl w:val="0"/>
        <w:rPr>
          <w:u w:val="single"/>
        </w:rPr>
      </w:pPr>
      <w:r>
        <w:rPr>
          <w:u w:val="single"/>
        </w:rPr>
        <w:t xml:space="preserve">Pealkirjad </w:t>
      </w:r>
    </w:p>
    <w:p w:rsidR="00B86DED" w:rsidRPr="00091647" w:rsidRDefault="00B86DED" w:rsidP="00B86DED">
      <w:pPr>
        <w:numPr>
          <w:ilvl w:val="0"/>
          <w:numId w:val="4"/>
        </w:numPr>
        <w:rPr>
          <w:i/>
        </w:rPr>
      </w:pPr>
      <w:r>
        <w:t>ilu- ja tarbekirjandusteosed: „</w:t>
      </w:r>
      <w:r w:rsidRPr="00091647">
        <w:rPr>
          <w:i/>
        </w:rPr>
        <w:t>Tõde ja õigus”, luuletus „Elu tuli”, „Eesti entsüklopeedia”, „Inglise-eesti majandusterminite seletussõnastik”</w:t>
      </w:r>
      <w:r>
        <w:rPr>
          <w:i/>
        </w:rPr>
        <w:t>.</w:t>
      </w:r>
    </w:p>
    <w:p w:rsidR="00B86DED" w:rsidRPr="00600BF2" w:rsidRDefault="00B86DED" w:rsidP="00B86DED">
      <w:r w:rsidRPr="00600BF2">
        <w:t xml:space="preserve">Õigusaktide nimetusi saab kirjutada kaht moodi: puhtakujuliste nimetustena, s.t </w:t>
      </w:r>
      <w:proofErr w:type="spellStart"/>
      <w:r w:rsidRPr="00600BF2">
        <w:t>väiketähelistena</w:t>
      </w:r>
      <w:proofErr w:type="spellEnd"/>
      <w:r w:rsidRPr="00600BF2">
        <w:t xml:space="preserve">, või siis (eriti pikemaid, pealkirjalaadseid) pealkirjamalli järgi: </w:t>
      </w:r>
      <w:r w:rsidRPr="00600BF2">
        <w:rPr>
          <w:i/>
        </w:rPr>
        <w:t>põhiseadus, mitteeluruumide erastamise seadus, kaitseväeteenistuse seadus, „Riigi poolt eraõiguslike juriidiliste isikute asutamise ja nendes osalemise seadus”.</w:t>
      </w:r>
    </w:p>
    <w:p w:rsidR="00B86DED" w:rsidRPr="00091647" w:rsidRDefault="00B86DED" w:rsidP="00B86DED">
      <w:pPr>
        <w:numPr>
          <w:ilvl w:val="0"/>
          <w:numId w:val="4"/>
        </w:numPr>
      </w:pPr>
      <w:r>
        <w:t xml:space="preserve">filmid: </w:t>
      </w:r>
      <w:r>
        <w:rPr>
          <w:i/>
        </w:rPr>
        <w:t>„Sügisball”, „Klass”, „Sõrmuste isand”;</w:t>
      </w:r>
    </w:p>
    <w:p w:rsidR="00B86DED" w:rsidRPr="00091647" w:rsidRDefault="00B86DED" w:rsidP="00B86DED">
      <w:pPr>
        <w:numPr>
          <w:ilvl w:val="0"/>
          <w:numId w:val="4"/>
        </w:numPr>
      </w:pPr>
      <w:r>
        <w:t xml:space="preserve">saated, sarjad: </w:t>
      </w:r>
      <w:r>
        <w:rPr>
          <w:i/>
        </w:rPr>
        <w:t>„Tähelaev”, „Kodu keset linna”, „Aktuaalne kaamera”;</w:t>
      </w:r>
    </w:p>
    <w:p w:rsidR="00B86DED" w:rsidRPr="00710704" w:rsidRDefault="00B86DED" w:rsidP="00B86DED">
      <w:pPr>
        <w:numPr>
          <w:ilvl w:val="0"/>
          <w:numId w:val="4"/>
        </w:numPr>
      </w:pPr>
      <w:r>
        <w:t xml:space="preserve">muusikateosed: </w:t>
      </w:r>
      <w:r>
        <w:rPr>
          <w:i/>
        </w:rPr>
        <w:t>„Mustlase laul”, „Duett viiulile ja klaverile” või Schuberti duett viiulile ja klaverile;</w:t>
      </w:r>
    </w:p>
    <w:p w:rsidR="00B86DED" w:rsidRPr="00FA171F" w:rsidRDefault="00B86DED" w:rsidP="00B86DED">
      <w:pPr>
        <w:numPr>
          <w:ilvl w:val="0"/>
          <w:numId w:val="4"/>
        </w:numPr>
      </w:pPr>
      <w:r>
        <w:t xml:space="preserve">kunstiteosed: </w:t>
      </w:r>
      <w:r>
        <w:rPr>
          <w:i/>
        </w:rPr>
        <w:t>„Püha õhtusöömaaeg”, „Russalka”;</w:t>
      </w:r>
    </w:p>
    <w:p w:rsidR="00B86DED" w:rsidRPr="00476F3F" w:rsidRDefault="00B86DED" w:rsidP="00B86DED">
      <w:pPr>
        <w:numPr>
          <w:ilvl w:val="0"/>
          <w:numId w:val="4"/>
        </w:numPr>
      </w:pPr>
      <w:r>
        <w:lastRenderedPageBreak/>
        <w:t xml:space="preserve">fotod: </w:t>
      </w:r>
      <w:r>
        <w:rPr>
          <w:i/>
        </w:rPr>
        <w:t>„Sügishommik”, „Lillede pidu”.</w:t>
      </w:r>
    </w:p>
    <w:p w:rsidR="00B86DED" w:rsidRPr="00FA171F" w:rsidRDefault="00B86DED" w:rsidP="00B86DED">
      <w:pPr>
        <w:rPr>
          <w:i/>
        </w:rPr>
      </w:pPr>
      <w:r>
        <w:t xml:space="preserve">Pealkirja käänamisel tuleb silmas pidada, et soovitatav on käänata pealkirja ees olevat nimetust: </w:t>
      </w:r>
      <w:r>
        <w:rPr>
          <w:i/>
        </w:rPr>
        <w:t xml:space="preserve">romaanis „Tõde ja õigus”, filmis „Toomas </w:t>
      </w:r>
      <w:proofErr w:type="spellStart"/>
      <w:r>
        <w:rPr>
          <w:i/>
        </w:rPr>
        <w:t>Nipernaadi</w:t>
      </w:r>
      <w:proofErr w:type="spellEnd"/>
      <w:r>
        <w:rPr>
          <w:i/>
        </w:rPr>
        <w:t>”.</w:t>
      </w:r>
    </w:p>
    <w:p w:rsidR="00B86DED" w:rsidRPr="00600BF2" w:rsidRDefault="00B86DED" w:rsidP="00B86DED"/>
    <w:p w:rsidR="00B86DED" w:rsidRPr="00600BF2" w:rsidRDefault="00B86DED" w:rsidP="00B86DED">
      <w:r w:rsidRPr="00600BF2">
        <w:t xml:space="preserve">Pealkirjalaadseid </w:t>
      </w:r>
      <w:r>
        <w:t xml:space="preserve">üritusenimesid </w:t>
      </w:r>
      <w:r w:rsidRPr="00600BF2">
        <w:t xml:space="preserve">võib panna jutumärkidesse: </w:t>
      </w:r>
      <w:r w:rsidRPr="00600BF2">
        <w:rPr>
          <w:i/>
        </w:rPr>
        <w:t>väliõppus Notsu, Puhh ja Seened ~ väliõppus „Notsu, Puhh ja seened”</w:t>
      </w:r>
      <w:r w:rsidRPr="00600BF2">
        <w:t>. Pealkirjamalli on soovitatav kasutada siis, kui liigisõna eelneb nimele:</w:t>
      </w:r>
      <w:r w:rsidRPr="00600BF2">
        <w:rPr>
          <w:i/>
        </w:rPr>
        <w:t xml:space="preserve"> ralli „Valged ööd”</w:t>
      </w:r>
      <w:r w:rsidRPr="00600BF2">
        <w:t>; kui liigisõna tuleb nime järel, on soovitatav tavapärane nimemall:</w:t>
      </w:r>
      <w:r w:rsidRPr="00600BF2">
        <w:rPr>
          <w:i/>
        </w:rPr>
        <w:t xml:space="preserve"> Valgete Ööde ralli</w:t>
      </w:r>
      <w:r w:rsidRPr="00600BF2">
        <w:t xml:space="preserve">. </w:t>
      </w:r>
    </w:p>
    <w:p w:rsidR="00B86DED" w:rsidRPr="00600BF2" w:rsidRDefault="00B86DED" w:rsidP="00B86DED"/>
    <w:p w:rsidR="00B86DED" w:rsidRPr="00600BF2" w:rsidRDefault="00B86DED" w:rsidP="00B86DED">
      <w:r w:rsidRPr="00600BF2">
        <w:t>EESTI-segadus:</w:t>
      </w:r>
    </w:p>
    <w:p w:rsidR="00B86DED" w:rsidRPr="00600BF2" w:rsidRDefault="00B86DED" w:rsidP="00B86DED">
      <w:pPr>
        <w:rPr>
          <w:i/>
        </w:rPr>
      </w:pPr>
      <w:r w:rsidRPr="00600BF2">
        <w:rPr>
          <w:i/>
        </w:rPr>
        <w:t xml:space="preserve">Eesti aeg, </w:t>
      </w:r>
      <w:proofErr w:type="spellStart"/>
      <w:r w:rsidRPr="00600BF2">
        <w:rPr>
          <w:i/>
        </w:rPr>
        <w:t>Eesti-aegne</w:t>
      </w:r>
      <w:proofErr w:type="spellEnd"/>
      <w:r w:rsidRPr="00600BF2">
        <w:rPr>
          <w:i/>
        </w:rPr>
        <w:t xml:space="preserve"> ~ eestiaegne, eestimeelne, eestipärane, eestimaine.</w:t>
      </w:r>
    </w:p>
    <w:p w:rsidR="00B86DED" w:rsidRPr="00600BF2" w:rsidRDefault="00B86DED" w:rsidP="00B86DED">
      <w:pPr>
        <w:rPr>
          <w:i/>
        </w:rPr>
      </w:pPr>
      <w:r w:rsidRPr="00600BF2">
        <w:rPr>
          <w:i/>
        </w:rPr>
        <w:t xml:space="preserve">Eesti-sisene, aga: üle-eestiline </w:t>
      </w:r>
      <w:r w:rsidRPr="00600BF2">
        <w:t>(</w:t>
      </w:r>
      <w:r w:rsidRPr="00600BF2">
        <w:rPr>
          <w:i/>
        </w:rPr>
        <w:t xml:space="preserve">parem: üleriigiline, </w:t>
      </w:r>
      <w:proofErr w:type="spellStart"/>
      <w:r w:rsidRPr="00600BF2">
        <w:rPr>
          <w:i/>
        </w:rPr>
        <w:t>ülemaaline</w:t>
      </w:r>
      <w:proofErr w:type="spellEnd"/>
      <w:r w:rsidRPr="00600BF2">
        <w:t>)</w:t>
      </w:r>
      <w:r w:rsidRPr="00600BF2">
        <w:rPr>
          <w:i/>
        </w:rPr>
        <w:t>.</w:t>
      </w:r>
    </w:p>
    <w:p w:rsidR="00B86DED" w:rsidRPr="00600BF2" w:rsidRDefault="00B86DED" w:rsidP="00B86DED">
      <w:pPr>
        <w:rPr>
          <w:i/>
        </w:rPr>
      </w:pPr>
      <w:r w:rsidRPr="00600BF2">
        <w:rPr>
          <w:i/>
        </w:rPr>
        <w:t xml:space="preserve">Eesti kroon, Eesti kaitsevägi, Eesti sõdur </w:t>
      </w:r>
      <w:r w:rsidRPr="00600BF2">
        <w:t>(</w:t>
      </w:r>
      <w:r w:rsidRPr="00600BF2">
        <w:rPr>
          <w:i/>
        </w:rPr>
        <w:t>Eesti kaitseväe sõdur</w:t>
      </w:r>
      <w:r w:rsidRPr="00600BF2">
        <w:t>)</w:t>
      </w:r>
      <w:r w:rsidRPr="00600BF2">
        <w:rPr>
          <w:i/>
        </w:rPr>
        <w:t xml:space="preserve">, eesti sõdur </w:t>
      </w:r>
      <w:r w:rsidRPr="00600BF2">
        <w:t>(</w:t>
      </w:r>
      <w:r w:rsidRPr="00600BF2">
        <w:rPr>
          <w:i/>
        </w:rPr>
        <w:t>eesti rahvusest</w:t>
      </w:r>
      <w:r w:rsidRPr="00600BF2">
        <w:t>)</w:t>
      </w:r>
      <w:r w:rsidRPr="00600BF2">
        <w:rPr>
          <w:i/>
        </w:rPr>
        <w:t>.</w:t>
      </w:r>
    </w:p>
    <w:p w:rsidR="00B86DED" w:rsidRPr="00600BF2" w:rsidRDefault="00B86DED" w:rsidP="00B86DED">
      <w:pPr>
        <w:rPr>
          <w:i/>
        </w:rPr>
      </w:pPr>
      <w:r w:rsidRPr="00600BF2">
        <w:rPr>
          <w:i/>
        </w:rPr>
        <w:t xml:space="preserve">Mandri-Eesti, aga: mandrieestlane; </w:t>
      </w:r>
      <w:proofErr w:type="spellStart"/>
      <w:r w:rsidRPr="00600BF2">
        <w:rPr>
          <w:i/>
        </w:rPr>
        <w:t>Välis-Eesti</w:t>
      </w:r>
      <w:proofErr w:type="spellEnd"/>
      <w:r w:rsidRPr="00600BF2">
        <w:rPr>
          <w:i/>
        </w:rPr>
        <w:t xml:space="preserve">, väliseestlane; Kodu-Eesti, kodueestlane. </w:t>
      </w:r>
    </w:p>
    <w:p w:rsidR="00B86DED" w:rsidRDefault="00B86DED" w:rsidP="00B86DED">
      <w:proofErr w:type="spellStart"/>
      <w:r w:rsidRPr="00600BF2">
        <w:rPr>
          <w:i/>
        </w:rPr>
        <w:t>Muinas</w:t>
      </w:r>
      <w:proofErr w:type="spellEnd"/>
      <w:r w:rsidRPr="00600BF2">
        <w:rPr>
          <w:i/>
        </w:rPr>
        <w:t xml:space="preserve">-Eesti, </w:t>
      </w:r>
      <w:proofErr w:type="spellStart"/>
      <w:r w:rsidRPr="00600BF2">
        <w:rPr>
          <w:i/>
        </w:rPr>
        <w:t>muinaseestlane</w:t>
      </w:r>
      <w:proofErr w:type="spellEnd"/>
      <w:r w:rsidRPr="00600BF2">
        <w:rPr>
          <w:i/>
        </w:rPr>
        <w:t xml:space="preserve"> </w:t>
      </w:r>
      <w:r w:rsidRPr="00600BF2">
        <w:t>(</w:t>
      </w:r>
      <w:r w:rsidRPr="00600BF2">
        <w:rPr>
          <w:i/>
        </w:rPr>
        <w:t xml:space="preserve">aga: </w:t>
      </w:r>
      <w:proofErr w:type="spellStart"/>
      <w:r w:rsidRPr="00600BF2">
        <w:rPr>
          <w:i/>
        </w:rPr>
        <w:t>nüüdis</w:t>
      </w:r>
      <w:proofErr w:type="spellEnd"/>
      <w:r w:rsidRPr="00600BF2">
        <w:rPr>
          <w:i/>
        </w:rPr>
        <w:t>-Eesti</w:t>
      </w:r>
      <w:r w:rsidRPr="00600BF2">
        <w:t>)</w:t>
      </w:r>
      <w:r w:rsidRPr="00600BF2">
        <w:rPr>
          <w:i/>
        </w:rPr>
        <w:t>.</w:t>
      </w:r>
    </w:p>
    <w:p w:rsidR="00B86DED" w:rsidRDefault="00B86DED" w:rsidP="00B86DED">
      <w:pPr>
        <w:outlineLvl w:val="0"/>
      </w:pPr>
    </w:p>
    <w:p w:rsidR="00B86DED" w:rsidRDefault="00B86DED" w:rsidP="00B86DED">
      <w:pPr>
        <w:outlineLvl w:val="0"/>
      </w:pPr>
    </w:p>
    <w:p w:rsidR="00B14475" w:rsidRDefault="00B86DED">
      <w:bookmarkStart w:id="0" w:name="_GoBack"/>
      <w:bookmarkEnd w:id="0"/>
    </w:p>
    <w:sectPr w:rsidR="00B1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4B2"/>
    <w:multiLevelType w:val="hybridMultilevel"/>
    <w:tmpl w:val="312CDDD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A181D"/>
    <w:multiLevelType w:val="hybridMultilevel"/>
    <w:tmpl w:val="F12AA28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3735D"/>
    <w:multiLevelType w:val="hybridMultilevel"/>
    <w:tmpl w:val="122A2060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3606A"/>
    <w:multiLevelType w:val="hybridMultilevel"/>
    <w:tmpl w:val="09F0AD8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159EE"/>
    <w:rsid w:val="008B711C"/>
    <w:rsid w:val="00B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234F-2696-4A16-8D37-0FB6FFC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8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1</cp:revision>
  <dcterms:created xsi:type="dcterms:W3CDTF">2022-04-22T14:06:00Z</dcterms:created>
  <dcterms:modified xsi:type="dcterms:W3CDTF">2022-04-22T14:06:00Z</dcterms:modified>
</cp:coreProperties>
</file>