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4DCE" w14:textId="4B96FA68" w:rsidR="00677A35" w:rsidRDefault="000B4B76">
      <w:r>
        <w:rPr>
          <w:b/>
          <w:sz w:val="24"/>
          <w:szCs w:val="24"/>
        </w:rPr>
        <w:t>Keemia 2. Kursus     Anorgaanilised ained      TTG   e-õpe   10. klass                          202</w:t>
      </w:r>
      <w:r w:rsidR="00121693">
        <w:rPr>
          <w:b/>
          <w:sz w:val="24"/>
          <w:szCs w:val="24"/>
        </w:rPr>
        <w:t>4/25</w:t>
      </w:r>
    </w:p>
    <w:p w14:paraId="50EBFE94" w14:textId="317A772C" w:rsidR="00677A35" w:rsidRPr="00845B10" w:rsidRDefault="000B4B76">
      <w:pPr>
        <w:rPr>
          <w:b/>
          <w:bCs/>
          <w:sz w:val="24"/>
          <w:szCs w:val="24"/>
        </w:rPr>
      </w:pPr>
      <w:r w:rsidRPr="006C0DE6">
        <w:rPr>
          <w:b/>
          <w:bCs/>
          <w:sz w:val="24"/>
          <w:szCs w:val="24"/>
        </w:rPr>
        <w:t>Õpetaja Katrin Jonas</w:t>
      </w:r>
      <w:r w:rsidR="00845B10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Kirjandus: </w:t>
      </w:r>
      <w:r>
        <w:rPr>
          <w:i/>
          <w:sz w:val="24"/>
          <w:szCs w:val="24"/>
        </w:rPr>
        <w:t>Lembi Tamm ,, Üldine ja anorgaaniline keemia" õpik I</w:t>
      </w:r>
      <w:r w:rsidR="006C0DE6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 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437"/>
        <w:gridCol w:w="8169"/>
      </w:tblGrid>
      <w:tr w:rsidR="00677A35" w14:paraId="36D0ACE7" w14:textId="77777777">
        <w:tc>
          <w:tcPr>
            <w:tcW w:w="1437" w:type="dxa"/>
            <w:shd w:val="clear" w:color="auto" w:fill="auto"/>
          </w:tcPr>
          <w:p w14:paraId="08924D62" w14:textId="77777777" w:rsidR="00677A35" w:rsidRPr="00845B10" w:rsidRDefault="000B4B76">
            <w:pPr>
              <w:spacing w:after="0" w:line="240" w:lineRule="auto"/>
            </w:pPr>
            <w:r w:rsidRPr="00845B10">
              <w:t>Nädal</w:t>
            </w:r>
          </w:p>
        </w:tc>
        <w:tc>
          <w:tcPr>
            <w:tcW w:w="8168" w:type="dxa"/>
            <w:shd w:val="clear" w:color="auto" w:fill="auto"/>
          </w:tcPr>
          <w:p w14:paraId="6FAF655E" w14:textId="77777777" w:rsidR="00677A35" w:rsidRPr="00845B10" w:rsidRDefault="000B4B76">
            <w:pPr>
              <w:spacing w:after="0" w:line="240" w:lineRule="auto"/>
            </w:pPr>
            <w:r w:rsidRPr="00845B10">
              <w:t>Teema</w:t>
            </w:r>
          </w:p>
        </w:tc>
      </w:tr>
      <w:tr w:rsidR="00677A35" w14:paraId="4000399F" w14:textId="77777777">
        <w:tc>
          <w:tcPr>
            <w:tcW w:w="1437" w:type="dxa"/>
            <w:shd w:val="clear" w:color="auto" w:fill="auto"/>
          </w:tcPr>
          <w:p w14:paraId="7E85E72A" w14:textId="77777777" w:rsidR="00677A35" w:rsidRPr="00845B10" w:rsidRDefault="000B4B76">
            <w:pPr>
              <w:spacing w:after="0" w:line="240" w:lineRule="auto"/>
            </w:pPr>
            <w:r w:rsidRPr="00845B10">
              <w:t>1.</w:t>
            </w:r>
          </w:p>
          <w:p w14:paraId="720240DF" w14:textId="77777777" w:rsidR="00677A35" w:rsidRPr="00845B10" w:rsidRDefault="000B4B76">
            <w:pPr>
              <w:spacing w:after="0" w:line="240" w:lineRule="auto"/>
            </w:pPr>
            <w:r w:rsidRPr="00845B10">
              <w:t>konsultat-sioon</w:t>
            </w:r>
          </w:p>
          <w:p w14:paraId="5B7FACB6" w14:textId="77777777" w:rsidR="00677A35" w:rsidRPr="00845B10" w:rsidRDefault="00677A35">
            <w:pPr>
              <w:spacing w:after="0" w:line="240" w:lineRule="auto"/>
            </w:pPr>
          </w:p>
          <w:p w14:paraId="4C11AC24" w14:textId="77777777" w:rsidR="00677A35" w:rsidRPr="00845B10" w:rsidRDefault="00677A35">
            <w:pPr>
              <w:spacing w:after="0" w:line="240" w:lineRule="auto"/>
            </w:pPr>
          </w:p>
        </w:tc>
        <w:tc>
          <w:tcPr>
            <w:tcW w:w="8168" w:type="dxa"/>
            <w:shd w:val="clear" w:color="auto" w:fill="auto"/>
          </w:tcPr>
          <w:p w14:paraId="3A576BCD" w14:textId="77777777" w:rsidR="00CA77D5" w:rsidRPr="00845B10" w:rsidRDefault="000B4B76" w:rsidP="000B4B76">
            <w:pPr>
              <w:spacing w:after="0" w:line="240" w:lineRule="auto"/>
              <w:rPr>
                <w:b/>
              </w:rPr>
            </w:pPr>
            <w:r w:rsidRPr="00845B10">
              <w:rPr>
                <w:b/>
              </w:rPr>
              <w:t xml:space="preserve">Metallid. </w:t>
            </w:r>
          </w:p>
          <w:p w14:paraId="5FEDFFD1" w14:textId="2EA33B61" w:rsidR="00CA77D5" w:rsidRPr="00845B10" w:rsidRDefault="000B4B76" w:rsidP="000B4B76">
            <w:pPr>
              <w:spacing w:after="0" w:line="240" w:lineRule="auto"/>
            </w:pPr>
            <w:r w:rsidRPr="00845B10">
              <w:t xml:space="preserve">Metallid perioodilisustabelis. Metallide aatomi ehitus. Metalliline side. Metallide oksüdatsiooniastmed. Metallide keemilised omadused 1: Reageerimine mittemetallidega ja hapetega.  </w:t>
            </w:r>
            <w:r w:rsidR="00E64E7E" w:rsidRPr="00845B10">
              <w:t>Reaktsioonivõrrandid</w:t>
            </w:r>
            <w:r w:rsidR="00CA77D5" w:rsidRPr="00845B10">
              <w:t>.</w:t>
            </w:r>
          </w:p>
          <w:p w14:paraId="5D05BBBD" w14:textId="4302DD3B" w:rsidR="00677A35" w:rsidRPr="00845B10" w:rsidRDefault="000B4B76" w:rsidP="000B4B76">
            <w:pPr>
              <w:spacing w:after="0" w:line="240" w:lineRule="auto"/>
            </w:pPr>
            <w:r w:rsidRPr="00845B10">
              <w:t xml:space="preserve"> Metallide aktiivsuse rida ja tabelite kasutamine. </w:t>
            </w:r>
          </w:p>
        </w:tc>
      </w:tr>
      <w:tr w:rsidR="00677A35" w14:paraId="040D748A" w14:textId="77777777">
        <w:tc>
          <w:tcPr>
            <w:tcW w:w="1437" w:type="dxa"/>
            <w:shd w:val="clear" w:color="auto" w:fill="auto"/>
          </w:tcPr>
          <w:p w14:paraId="63AF5B2E" w14:textId="77777777" w:rsidR="00677A35" w:rsidRPr="00845B10" w:rsidRDefault="000B4B76">
            <w:pPr>
              <w:spacing w:after="0" w:line="240" w:lineRule="auto"/>
            </w:pPr>
            <w:r w:rsidRPr="00845B10">
              <w:t>2.</w:t>
            </w:r>
          </w:p>
          <w:p w14:paraId="5949EC6B" w14:textId="77777777" w:rsidR="00677A35" w:rsidRPr="00845B10" w:rsidRDefault="000B4B76">
            <w:pPr>
              <w:spacing w:after="0" w:line="240" w:lineRule="auto"/>
            </w:pPr>
            <w:r w:rsidRPr="00845B10">
              <w:t>iseseisev</w:t>
            </w:r>
          </w:p>
        </w:tc>
        <w:tc>
          <w:tcPr>
            <w:tcW w:w="8168" w:type="dxa"/>
            <w:shd w:val="clear" w:color="auto" w:fill="auto"/>
          </w:tcPr>
          <w:p w14:paraId="03FFB69E" w14:textId="2EFDCA4B" w:rsidR="00677A35" w:rsidRPr="00845B10" w:rsidRDefault="00E64E7E">
            <w:pPr>
              <w:spacing w:after="0" w:line="240" w:lineRule="auto"/>
            </w:pPr>
            <w:r w:rsidRPr="00845B10">
              <w:t xml:space="preserve">Metallide füüsikalised omadused ja leidumine looduses. </w:t>
            </w:r>
            <w:r w:rsidR="000B4B76" w:rsidRPr="00845B10">
              <w:t xml:space="preserve">Metallide keemilised omadused 2. Metallide reageerimine veega.  </w:t>
            </w:r>
          </w:p>
        </w:tc>
      </w:tr>
      <w:tr w:rsidR="00677A35" w14:paraId="1C26D94B" w14:textId="77777777">
        <w:trPr>
          <w:trHeight w:val="1001"/>
        </w:trPr>
        <w:tc>
          <w:tcPr>
            <w:tcW w:w="1437" w:type="dxa"/>
            <w:shd w:val="clear" w:color="auto" w:fill="auto"/>
          </w:tcPr>
          <w:p w14:paraId="133C7AE6" w14:textId="77777777" w:rsidR="00677A35" w:rsidRPr="00845B10" w:rsidRDefault="000B4B76">
            <w:pPr>
              <w:spacing w:after="0" w:line="240" w:lineRule="auto"/>
            </w:pPr>
            <w:r w:rsidRPr="00845B10">
              <w:t>3. konsultat-</w:t>
            </w:r>
          </w:p>
          <w:p w14:paraId="124375D7" w14:textId="77777777" w:rsidR="00677A35" w:rsidRPr="00845B10" w:rsidRDefault="000B4B76">
            <w:pPr>
              <w:spacing w:after="0" w:line="240" w:lineRule="auto"/>
            </w:pPr>
            <w:r w:rsidRPr="00845B10">
              <w:t>sioon</w:t>
            </w:r>
          </w:p>
          <w:p w14:paraId="410C79FE" w14:textId="77777777" w:rsidR="00677A35" w:rsidRPr="00845B10" w:rsidRDefault="00677A35">
            <w:pPr>
              <w:spacing w:after="0" w:line="240" w:lineRule="auto"/>
            </w:pPr>
          </w:p>
        </w:tc>
        <w:tc>
          <w:tcPr>
            <w:tcW w:w="8168" w:type="dxa"/>
            <w:shd w:val="clear" w:color="auto" w:fill="auto"/>
          </w:tcPr>
          <w:p w14:paraId="26C469D9" w14:textId="581D7D9A" w:rsidR="00CA77D5" w:rsidRPr="00845B10" w:rsidRDefault="000B4B76">
            <w:pPr>
              <w:spacing w:after="0" w:line="240" w:lineRule="auto"/>
            </w:pPr>
            <w:r w:rsidRPr="00845B10">
              <w:t xml:space="preserve">   Ülesanded reaktsioonivõrrandiga ja saagise %-ga</w:t>
            </w:r>
            <w:r w:rsidR="00CA77D5" w:rsidRPr="00845B10">
              <w:t>.</w:t>
            </w:r>
          </w:p>
          <w:p w14:paraId="16B0EAA7" w14:textId="3E56E60E" w:rsidR="00677A35" w:rsidRPr="00845B10" w:rsidRDefault="00CA77D5">
            <w:pPr>
              <w:spacing w:after="0" w:line="240" w:lineRule="auto"/>
            </w:pPr>
            <w:r w:rsidRPr="00845B10">
              <w:t xml:space="preserve"> Aineklassid: oksiidid, happed, alused, śoolad</w:t>
            </w:r>
          </w:p>
        </w:tc>
      </w:tr>
      <w:tr w:rsidR="00677A35" w14:paraId="7760AF32" w14:textId="77777777">
        <w:tc>
          <w:tcPr>
            <w:tcW w:w="1437" w:type="dxa"/>
            <w:shd w:val="clear" w:color="auto" w:fill="auto"/>
          </w:tcPr>
          <w:p w14:paraId="196AD6CF" w14:textId="77777777" w:rsidR="00677A35" w:rsidRPr="00845B10" w:rsidRDefault="000B4B76">
            <w:pPr>
              <w:spacing w:after="0" w:line="240" w:lineRule="auto"/>
            </w:pPr>
            <w:r w:rsidRPr="00845B10">
              <w:t xml:space="preserve">4. Iseseisev.    </w:t>
            </w:r>
          </w:p>
        </w:tc>
        <w:tc>
          <w:tcPr>
            <w:tcW w:w="8168" w:type="dxa"/>
            <w:shd w:val="clear" w:color="auto" w:fill="auto"/>
          </w:tcPr>
          <w:p w14:paraId="1CE7D682" w14:textId="77777777" w:rsidR="00CA77D5" w:rsidRPr="00845B10" w:rsidRDefault="000B4B76">
            <w:pPr>
              <w:spacing w:after="0" w:line="240" w:lineRule="auto"/>
            </w:pPr>
            <w:r w:rsidRPr="00845B10">
              <w:t xml:space="preserve">   Metallide korrosioon. Sulamid. </w:t>
            </w:r>
          </w:p>
          <w:p w14:paraId="32BF7E65" w14:textId="46CF61CD" w:rsidR="00677A35" w:rsidRPr="00845B10" w:rsidRDefault="00CA77D5">
            <w:pPr>
              <w:spacing w:after="0" w:line="240" w:lineRule="auto"/>
            </w:pPr>
            <w:r w:rsidRPr="00845B10">
              <w:t>Metallide tootmine maakidest</w:t>
            </w:r>
          </w:p>
        </w:tc>
      </w:tr>
      <w:tr w:rsidR="00677A35" w14:paraId="3A2C7F0D" w14:textId="77777777">
        <w:tc>
          <w:tcPr>
            <w:tcW w:w="1437" w:type="dxa"/>
            <w:shd w:val="clear" w:color="auto" w:fill="auto"/>
          </w:tcPr>
          <w:p w14:paraId="532E0E71" w14:textId="77777777" w:rsidR="00677A35" w:rsidRPr="00845B10" w:rsidRDefault="000B4B76">
            <w:pPr>
              <w:spacing w:after="0" w:line="240" w:lineRule="auto"/>
            </w:pPr>
            <w:r w:rsidRPr="00845B10">
              <w:t>5.konsultat-</w:t>
            </w:r>
          </w:p>
          <w:p w14:paraId="28ECF9DE" w14:textId="77777777" w:rsidR="00677A35" w:rsidRPr="00845B10" w:rsidRDefault="000B4B76">
            <w:pPr>
              <w:spacing w:after="0" w:line="240" w:lineRule="auto"/>
            </w:pPr>
            <w:r w:rsidRPr="00845B10">
              <w:t>sioon</w:t>
            </w:r>
          </w:p>
          <w:p w14:paraId="263A73F2" w14:textId="77777777" w:rsidR="00677A35" w:rsidRPr="00845B10" w:rsidRDefault="00677A35">
            <w:pPr>
              <w:spacing w:after="0" w:line="240" w:lineRule="auto"/>
            </w:pPr>
          </w:p>
        </w:tc>
        <w:tc>
          <w:tcPr>
            <w:tcW w:w="8168" w:type="dxa"/>
            <w:shd w:val="clear" w:color="auto" w:fill="auto"/>
          </w:tcPr>
          <w:p w14:paraId="2B7ECA88" w14:textId="77777777" w:rsidR="00677A35" w:rsidRPr="00845B10" w:rsidRDefault="000B4B76">
            <w:pPr>
              <w:spacing w:after="0" w:line="240" w:lineRule="auto"/>
            </w:pPr>
            <w:r w:rsidRPr="00845B10">
              <w:rPr>
                <w:b/>
              </w:rPr>
              <w:t>Mittemetallid:</w:t>
            </w:r>
            <w:r w:rsidRPr="00845B10">
              <w:t xml:space="preserve"> üldised omadused.  Allotroopia, isotoobid. Ülesanded reaktsioonivõrranidtega. </w:t>
            </w:r>
          </w:p>
        </w:tc>
      </w:tr>
      <w:tr w:rsidR="00677A35" w14:paraId="31B0441E" w14:textId="77777777">
        <w:tc>
          <w:tcPr>
            <w:tcW w:w="1437" w:type="dxa"/>
            <w:shd w:val="clear" w:color="auto" w:fill="auto"/>
          </w:tcPr>
          <w:p w14:paraId="5812DFAD" w14:textId="77777777" w:rsidR="00677A35" w:rsidRPr="00845B10" w:rsidRDefault="000B4B76">
            <w:pPr>
              <w:spacing w:after="0" w:line="240" w:lineRule="auto"/>
            </w:pPr>
            <w:r w:rsidRPr="00845B10">
              <w:t>6. Iseseisev</w:t>
            </w:r>
          </w:p>
        </w:tc>
        <w:tc>
          <w:tcPr>
            <w:tcW w:w="8168" w:type="dxa"/>
            <w:shd w:val="clear" w:color="auto" w:fill="auto"/>
          </w:tcPr>
          <w:p w14:paraId="671BD466" w14:textId="77777777" w:rsidR="00677A35" w:rsidRPr="00845B10" w:rsidRDefault="000B4B76">
            <w:pPr>
              <w:spacing w:after="0" w:line="240" w:lineRule="auto"/>
            </w:pPr>
            <w:r w:rsidRPr="00845B10">
              <w:t>Halogeenid. Hapnik, vesinik</w:t>
            </w:r>
          </w:p>
        </w:tc>
      </w:tr>
      <w:tr w:rsidR="00677A35" w14:paraId="70F24C8F" w14:textId="77777777">
        <w:trPr>
          <w:trHeight w:val="589"/>
        </w:trPr>
        <w:tc>
          <w:tcPr>
            <w:tcW w:w="1437" w:type="dxa"/>
            <w:shd w:val="clear" w:color="auto" w:fill="auto"/>
          </w:tcPr>
          <w:p w14:paraId="5231FE6D" w14:textId="77777777" w:rsidR="00677A35" w:rsidRPr="00845B10" w:rsidRDefault="000B4B76">
            <w:pPr>
              <w:spacing w:after="0" w:line="240" w:lineRule="auto"/>
            </w:pPr>
            <w:r w:rsidRPr="00845B10">
              <w:t>7. Konsultat-sioon</w:t>
            </w:r>
          </w:p>
          <w:p w14:paraId="62FA7908" w14:textId="77777777" w:rsidR="00677A35" w:rsidRPr="00845B10" w:rsidRDefault="00677A35">
            <w:pPr>
              <w:spacing w:after="0" w:line="240" w:lineRule="auto"/>
            </w:pPr>
          </w:p>
        </w:tc>
        <w:tc>
          <w:tcPr>
            <w:tcW w:w="8168" w:type="dxa"/>
            <w:shd w:val="clear" w:color="auto" w:fill="auto"/>
          </w:tcPr>
          <w:p w14:paraId="3E021527" w14:textId="77777777" w:rsidR="00677A35" w:rsidRPr="00845B10" w:rsidRDefault="000B4B76">
            <w:pPr>
              <w:spacing w:after="0" w:line="240" w:lineRule="auto"/>
            </w:pPr>
            <w:r w:rsidRPr="00845B10">
              <w:t>Kordamine arvestuseks</w:t>
            </w:r>
          </w:p>
        </w:tc>
      </w:tr>
      <w:tr w:rsidR="00677A35" w14:paraId="2CC78799" w14:textId="77777777">
        <w:tc>
          <w:tcPr>
            <w:tcW w:w="1437" w:type="dxa"/>
            <w:shd w:val="clear" w:color="auto" w:fill="auto"/>
          </w:tcPr>
          <w:p w14:paraId="1A701086" w14:textId="77777777" w:rsidR="00677A35" w:rsidRPr="00845B10" w:rsidRDefault="000B4B76">
            <w:pPr>
              <w:spacing w:after="0" w:line="240" w:lineRule="auto"/>
            </w:pPr>
            <w:r w:rsidRPr="00845B10">
              <w:t xml:space="preserve">8. </w:t>
            </w:r>
          </w:p>
          <w:p w14:paraId="5836A0D9" w14:textId="77777777" w:rsidR="00677A35" w:rsidRPr="00845B10" w:rsidRDefault="000B4B76">
            <w:pPr>
              <w:spacing w:after="0" w:line="240" w:lineRule="auto"/>
            </w:pPr>
            <w:r w:rsidRPr="00845B10">
              <w:t>Kontakttund</w:t>
            </w:r>
          </w:p>
        </w:tc>
        <w:tc>
          <w:tcPr>
            <w:tcW w:w="8168" w:type="dxa"/>
            <w:shd w:val="clear" w:color="auto" w:fill="auto"/>
          </w:tcPr>
          <w:p w14:paraId="42C57934" w14:textId="77777777" w:rsidR="00677A35" w:rsidRPr="00845B10" w:rsidRDefault="000B4B76">
            <w:pPr>
              <w:spacing w:after="0" w:line="240" w:lineRule="auto"/>
            </w:pPr>
            <w:r w:rsidRPr="00845B10">
              <w:rPr>
                <w:b/>
              </w:rPr>
              <w:t>Arvestustöö</w:t>
            </w:r>
          </w:p>
        </w:tc>
      </w:tr>
    </w:tbl>
    <w:p w14:paraId="4759C75D" w14:textId="77777777" w:rsidR="00345EEA" w:rsidRDefault="00345EEA">
      <w:pPr>
        <w:rPr>
          <w:b/>
          <w:sz w:val="24"/>
          <w:szCs w:val="24"/>
        </w:rPr>
      </w:pPr>
    </w:p>
    <w:p w14:paraId="13D70469" w14:textId="77777777" w:rsidR="00121693" w:rsidRDefault="00845B10" w:rsidP="00121693">
      <w:pPr>
        <w:ind w:left="360"/>
        <w:rPr>
          <w:b/>
          <w:color w:val="FF0000"/>
          <w:sz w:val="24"/>
          <w:szCs w:val="24"/>
        </w:rPr>
      </w:pPr>
      <w:r w:rsidRPr="00345EEA">
        <w:rPr>
          <w:b/>
          <w:sz w:val="28"/>
          <w:szCs w:val="28"/>
        </w:rPr>
        <w:t xml:space="preserve">E kursusel on omad reeglid: </w:t>
      </w:r>
      <w:r w:rsidR="00121693">
        <w:rPr>
          <w:b/>
          <w:sz w:val="28"/>
          <w:szCs w:val="28"/>
        </w:rPr>
        <w:t xml:space="preserve">Kogu suhtlus toimub Moodles. Palun mitte saata oma töid e-mailile! </w:t>
      </w:r>
      <w:r w:rsidR="00121693" w:rsidRPr="00121693">
        <w:rPr>
          <w:b/>
          <w:color w:val="FF0000"/>
          <w:sz w:val="24"/>
          <w:szCs w:val="24"/>
        </w:rPr>
        <w:t xml:space="preserve">    </w:t>
      </w:r>
    </w:p>
    <w:p w14:paraId="68FCC13D" w14:textId="7490BDA7" w:rsidR="00121693" w:rsidRPr="00121693" w:rsidRDefault="00121693" w:rsidP="00121693">
      <w:pPr>
        <w:ind w:left="360"/>
        <w:rPr>
          <w:b/>
          <w:bCs/>
          <w:sz w:val="28"/>
          <w:szCs w:val="28"/>
        </w:rPr>
      </w:pPr>
      <w:r w:rsidRPr="00121693">
        <w:rPr>
          <w:b/>
          <w:sz w:val="28"/>
          <w:szCs w:val="28"/>
        </w:rPr>
        <w:t xml:space="preserve"> </w:t>
      </w:r>
      <w:r w:rsidRPr="00121693">
        <w:rPr>
          <w:b/>
          <w:bCs/>
          <w:sz w:val="28"/>
          <w:szCs w:val="28"/>
        </w:rPr>
        <w:t xml:space="preserve"> Kodutööd tehakse õpetaja materjalide</w:t>
      </w:r>
      <w:r>
        <w:rPr>
          <w:b/>
          <w:bCs/>
          <w:sz w:val="28"/>
          <w:szCs w:val="28"/>
        </w:rPr>
        <w:t>, soovitatud videode</w:t>
      </w:r>
      <w:r w:rsidRPr="00121693">
        <w:rPr>
          <w:b/>
          <w:bCs/>
          <w:sz w:val="28"/>
          <w:szCs w:val="28"/>
        </w:rPr>
        <w:t xml:space="preserve"> või õpiku abil. Googeldada ja tehisintellekti saab kasutada siis, kui õpetaja on selleks loa andnud ( reeglina selleks luba pole). Pole vaja kasutada keerulisi sõnastusi, millest te aru ei saa. </w:t>
      </w:r>
    </w:p>
    <w:p w14:paraId="6BB4AC8C" w14:textId="00552343" w:rsidR="00845B10" w:rsidRPr="00121693" w:rsidRDefault="00845B10" w:rsidP="001216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21693">
        <w:rPr>
          <w:b/>
          <w:sz w:val="24"/>
          <w:szCs w:val="24"/>
        </w:rPr>
        <w:t>Õppija esita</w:t>
      </w:r>
      <w:r w:rsidR="00121693" w:rsidRPr="00121693">
        <w:rPr>
          <w:b/>
          <w:sz w:val="24"/>
          <w:szCs w:val="24"/>
        </w:rPr>
        <w:t>b</w:t>
      </w:r>
      <w:r w:rsidRPr="00121693">
        <w:rPr>
          <w:b/>
          <w:sz w:val="24"/>
          <w:szCs w:val="24"/>
        </w:rPr>
        <w:t xml:space="preserve"> kodutöid  kindlateks tähtaegadeks</w:t>
      </w:r>
      <w:r w:rsidR="00121693" w:rsidRPr="00121693">
        <w:rPr>
          <w:b/>
          <w:sz w:val="24"/>
          <w:szCs w:val="24"/>
        </w:rPr>
        <w:t>.</w:t>
      </w:r>
    </w:p>
    <w:p w14:paraId="7E8FE540" w14:textId="259DAEA3" w:rsidR="00CA77D5" w:rsidRPr="00845B10" w:rsidRDefault="00CA77D5" w:rsidP="00845B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45B10">
        <w:rPr>
          <w:b/>
          <w:bCs/>
          <w:sz w:val="24"/>
          <w:szCs w:val="24"/>
        </w:rPr>
        <w:t xml:space="preserve">Kes lepib kursuse hindega ,,3“, </w:t>
      </w:r>
      <w:r w:rsidRPr="00845B10">
        <w:rPr>
          <w:b/>
          <w:sz w:val="24"/>
          <w:szCs w:val="24"/>
        </w:rPr>
        <w:t xml:space="preserve">peab KÕIK kodutööd esitama õigeaegselt ja saama IGAÜHE eest vähemalt 50% punktidest. </w:t>
      </w:r>
    </w:p>
    <w:p w14:paraId="19915B7B" w14:textId="1581E407" w:rsidR="00845B10" w:rsidRPr="00845B10" w:rsidRDefault="00845B10" w:rsidP="00845B10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845B10">
        <w:rPr>
          <w:b/>
          <w:color w:val="FF0000"/>
          <w:sz w:val="24"/>
          <w:szCs w:val="24"/>
        </w:rPr>
        <w:t xml:space="preserve">Kui õppija pole kursuse kolme esimese nädala jooksul õigeaegselt saatnud kodutöid või nende parandusi, siis kustutatakse ta  Moodle kursuse nimekirjast. </w:t>
      </w:r>
    </w:p>
    <w:p w14:paraId="7861BA9A" w14:textId="1CA18C76" w:rsidR="00BF6481" w:rsidRPr="00845B10" w:rsidRDefault="00BF6481" w:rsidP="00845B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45B10">
        <w:rPr>
          <w:b/>
          <w:bCs/>
          <w:sz w:val="24"/>
          <w:szCs w:val="24"/>
        </w:rPr>
        <w:t xml:space="preserve">Kes tahab 4 või 5 saada, </w:t>
      </w:r>
      <w:r w:rsidRPr="00845B10">
        <w:rPr>
          <w:b/>
          <w:sz w:val="24"/>
          <w:szCs w:val="24"/>
        </w:rPr>
        <w:t xml:space="preserve">peab tulema koolimajja arvestusele. </w:t>
      </w:r>
      <w:r w:rsidR="00CA77D5" w:rsidRPr="00845B10">
        <w:rPr>
          <w:b/>
          <w:sz w:val="24"/>
          <w:szCs w:val="24"/>
        </w:rPr>
        <w:t xml:space="preserve">Tingimusel, et kodutööde punktid </w:t>
      </w:r>
      <w:r w:rsidR="00345EEA">
        <w:rPr>
          <w:b/>
          <w:sz w:val="24"/>
          <w:szCs w:val="24"/>
        </w:rPr>
        <w:t xml:space="preserve">on vähemalt 75% maksimumist. </w:t>
      </w:r>
    </w:p>
    <w:p w14:paraId="42672049" w14:textId="35DB4572" w:rsidR="00CA77D5" w:rsidRPr="00845B10" w:rsidRDefault="00845B10" w:rsidP="00845B1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45B10">
        <w:rPr>
          <w:b/>
          <w:bCs/>
          <w:sz w:val="24"/>
          <w:szCs w:val="24"/>
        </w:rPr>
        <w:t>Kui Moodles o</w:t>
      </w:r>
      <w:r w:rsidR="00345EEA">
        <w:rPr>
          <w:b/>
          <w:bCs/>
          <w:sz w:val="24"/>
          <w:szCs w:val="24"/>
        </w:rPr>
        <w:t>len</w:t>
      </w:r>
      <w:r w:rsidRPr="00845B10">
        <w:rPr>
          <w:b/>
          <w:bCs/>
          <w:sz w:val="24"/>
          <w:szCs w:val="24"/>
        </w:rPr>
        <w:t xml:space="preserve"> töö juurde kirjutatud, et ootan parandusi, siis </w:t>
      </w:r>
      <w:r w:rsidR="00BF6481" w:rsidRPr="00845B10">
        <w:rPr>
          <w:b/>
          <w:sz w:val="24"/>
          <w:szCs w:val="24"/>
        </w:rPr>
        <w:t xml:space="preserve">peab </w:t>
      </w:r>
      <w:r w:rsidR="00CA77D5" w:rsidRPr="00845B10">
        <w:rPr>
          <w:b/>
          <w:sz w:val="24"/>
          <w:szCs w:val="24"/>
        </w:rPr>
        <w:t>parandustega</w:t>
      </w:r>
      <w:r w:rsidR="00BF6481" w:rsidRPr="00845B10">
        <w:rPr>
          <w:b/>
          <w:sz w:val="24"/>
          <w:szCs w:val="24"/>
        </w:rPr>
        <w:t xml:space="preserve"> töö uuesti esitama</w:t>
      </w:r>
      <w:r w:rsidR="00121693">
        <w:rPr>
          <w:b/>
          <w:sz w:val="24"/>
          <w:szCs w:val="24"/>
        </w:rPr>
        <w:t>.</w:t>
      </w:r>
      <w:r w:rsidR="00345EEA">
        <w:rPr>
          <w:b/>
          <w:sz w:val="24"/>
          <w:szCs w:val="24"/>
        </w:rPr>
        <w:t xml:space="preserve"> </w:t>
      </w:r>
      <w:r w:rsidRPr="00845B10">
        <w:rPr>
          <w:b/>
          <w:sz w:val="24"/>
          <w:szCs w:val="24"/>
        </w:rPr>
        <w:t xml:space="preserve">Parandamiseks on aega 1 nädal. </w:t>
      </w:r>
    </w:p>
    <w:p w14:paraId="75CEEC32" w14:textId="03C09B15" w:rsidR="00845B10" w:rsidRDefault="00CA77D5" w:rsidP="00845B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45B10">
        <w:rPr>
          <w:b/>
          <w:bCs/>
          <w:sz w:val="24"/>
          <w:szCs w:val="24"/>
        </w:rPr>
        <w:lastRenderedPageBreak/>
        <w:t xml:space="preserve">Kes pole parandusi saatnud, </w:t>
      </w:r>
      <w:r w:rsidRPr="00845B10">
        <w:rPr>
          <w:b/>
          <w:sz w:val="24"/>
          <w:szCs w:val="24"/>
        </w:rPr>
        <w:t>siis töö jääb arvestamata ja jooksvalt enam arvestust ei ole võimalik saada.</w:t>
      </w:r>
      <w:r w:rsidR="006C0DE6" w:rsidRPr="00845B10">
        <w:rPr>
          <w:b/>
          <w:sz w:val="24"/>
          <w:szCs w:val="24"/>
        </w:rPr>
        <w:t xml:space="preserve">            </w:t>
      </w:r>
    </w:p>
    <w:p w14:paraId="3B192B5D" w14:textId="77777777" w:rsidR="00845B10" w:rsidRDefault="00CA77D5" w:rsidP="00845B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45B10">
        <w:rPr>
          <w:b/>
          <w:bCs/>
          <w:sz w:val="24"/>
          <w:szCs w:val="24"/>
        </w:rPr>
        <w:t>Kui olete hilinenud kodutööga</w:t>
      </w:r>
      <w:r w:rsidRPr="00845B10">
        <w:rPr>
          <w:b/>
          <w:sz w:val="24"/>
          <w:szCs w:val="24"/>
        </w:rPr>
        <w:t>, siis punkte ei saa, saate + või v.</w:t>
      </w:r>
    </w:p>
    <w:p w14:paraId="5B1843D7" w14:textId="77777777" w:rsidR="00FD25E9" w:rsidRDefault="00CA77D5" w:rsidP="00845B10">
      <w:pPr>
        <w:pStyle w:val="ListParagraph"/>
        <w:rPr>
          <w:b/>
          <w:sz w:val="24"/>
          <w:szCs w:val="24"/>
        </w:rPr>
      </w:pPr>
      <w:r w:rsidRPr="00845B10">
        <w:rPr>
          <w:b/>
          <w:sz w:val="24"/>
          <w:szCs w:val="24"/>
        </w:rPr>
        <w:t xml:space="preserve"> </w:t>
      </w:r>
      <w:r w:rsidR="00845B10">
        <w:rPr>
          <w:b/>
          <w:sz w:val="24"/>
          <w:szCs w:val="24"/>
        </w:rPr>
        <w:t>+ siis, kui on enam-vähem õige, v siis, kui on vigu, aga töö läheb arvesse.</w:t>
      </w:r>
    </w:p>
    <w:p w14:paraId="285E7C79" w14:textId="3F9FA4C5" w:rsidR="00CA77D5" w:rsidRDefault="00FD25E9" w:rsidP="00845B10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saab ka siis, kui olete mitu korda parandanud, aga ikka on vigu. </w:t>
      </w:r>
      <w:r w:rsidR="00845B10">
        <w:rPr>
          <w:b/>
          <w:sz w:val="24"/>
          <w:szCs w:val="24"/>
        </w:rPr>
        <w:t xml:space="preserve"> </w:t>
      </w:r>
    </w:p>
    <w:p w14:paraId="7FA7435E" w14:textId="1E59460B" w:rsidR="00121693" w:rsidRDefault="00121693" w:rsidP="00FD25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Arvestusele saavad tulla: </w:t>
      </w:r>
    </w:p>
    <w:p w14:paraId="7B59B562" w14:textId="09B6C0A6" w:rsidR="00FD25E9" w:rsidRDefault="00121693" w:rsidP="001216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need õppijad, kellel on kõik kodutööd esitatud, aga vajalik 50% pole täis. Kui on mõni esitamata töö, siis saab tulla vastama täiendava õppetöö nädalatel</w:t>
      </w:r>
      <w:r w:rsidR="00FD25E9">
        <w:rPr>
          <w:b/>
          <w:sz w:val="24"/>
          <w:szCs w:val="24"/>
        </w:rPr>
        <w:t xml:space="preserve"> </w:t>
      </w:r>
    </w:p>
    <w:p w14:paraId="2E9AF506" w14:textId="6D1E4ADD" w:rsidR="00121693" w:rsidRDefault="00121693" w:rsidP="001216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Need õppijad, kes tahavda paremat kursuse hinnet.( vt punkt 4)</w:t>
      </w:r>
    </w:p>
    <w:p w14:paraId="76844F49" w14:textId="77777777" w:rsidR="00121693" w:rsidRDefault="00121693" w:rsidP="00121693">
      <w:pPr>
        <w:pStyle w:val="ListParagraph"/>
        <w:ind w:left="1140"/>
        <w:rPr>
          <w:b/>
          <w:sz w:val="24"/>
          <w:szCs w:val="24"/>
        </w:rPr>
      </w:pPr>
    </w:p>
    <w:p w14:paraId="554BD0CB" w14:textId="77777777" w:rsidR="00BF6481" w:rsidRPr="00BF6481" w:rsidRDefault="00BF6481">
      <w:pPr>
        <w:rPr>
          <w:b/>
          <w:bCs/>
          <w:sz w:val="24"/>
          <w:szCs w:val="24"/>
        </w:rPr>
      </w:pPr>
    </w:p>
    <w:p w14:paraId="47966381" w14:textId="77777777" w:rsidR="00677A35" w:rsidRDefault="00677A35"/>
    <w:sectPr w:rsidR="00677A3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102C"/>
    <w:multiLevelType w:val="hybridMultilevel"/>
    <w:tmpl w:val="E33E44C6"/>
    <w:lvl w:ilvl="0" w:tplc="CF4654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5A2525E"/>
    <w:multiLevelType w:val="hybridMultilevel"/>
    <w:tmpl w:val="472000C8"/>
    <w:lvl w:ilvl="0" w:tplc="7564F4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4065">
    <w:abstractNumId w:val="1"/>
  </w:num>
  <w:num w:numId="2" w16cid:durableId="167244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35"/>
    <w:rsid w:val="000461D0"/>
    <w:rsid w:val="000B4B76"/>
    <w:rsid w:val="00121693"/>
    <w:rsid w:val="00345EEA"/>
    <w:rsid w:val="0036586B"/>
    <w:rsid w:val="00677A35"/>
    <w:rsid w:val="006C0DE6"/>
    <w:rsid w:val="00845B10"/>
    <w:rsid w:val="00BF6481"/>
    <w:rsid w:val="00CA77D5"/>
    <w:rsid w:val="00E64E7E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DA95"/>
  <w15:docId w15:val="{CBAA36EC-E26A-4EE1-868F-93BF0416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B30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B30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3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Taiskasvanute Gumnaasium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dc:description/>
  <cp:lastModifiedBy>Katrin Jonas</cp:lastModifiedBy>
  <cp:revision>2</cp:revision>
  <cp:lastPrinted>2018-02-05T09:28:00Z</cp:lastPrinted>
  <dcterms:created xsi:type="dcterms:W3CDTF">2025-03-29T05:16:00Z</dcterms:created>
  <dcterms:modified xsi:type="dcterms:W3CDTF">2025-03-29T05:16:00Z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Tartu Taiskasvanute Gumnaasium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